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E" w:rsidRPr="00797D95" w:rsidRDefault="00935C6E" w:rsidP="00935C6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Значимость музыки в жизни человека</w:t>
      </w:r>
    </w:p>
    <w:p w:rsidR="00935C6E" w:rsidRPr="00FF375A" w:rsidRDefault="00935C6E" w:rsidP="0093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Музыка расслабляет  мозг и снимает стресс</w:t>
      </w:r>
    </w:p>
    <w:p w:rsidR="00935C6E" w:rsidRPr="00FF375A" w:rsidRDefault="00935C6E" w:rsidP="0093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Музыка действует непосредственно на тело и погружает его в покой</w:t>
      </w:r>
    </w:p>
    <w:p w:rsidR="00935C6E" w:rsidRPr="00FF375A" w:rsidRDefault="00935C6E" w:rsidP="0093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Музыка стимулирует и пробуждает</w:t>
      </w:r>
    </w:p>
    <w:p w:rsidR="00935C6E" w:rsidRPr="00FF375A" w:rsidRDefault="00935C6E" w:rsidP="0093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В музыке есть математическое начало, она стимулирует работу особых электрических цепей мозга</w:t>
      </w:r>
    </w:p>
    <w:p w:rsidR="00935C6E" w:rsidRPr="00FF375A" w:rsidRDefault="00935C6E" w:rsidP="0093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sz w:val="24"/>
          <w:szCs w:val="24"/>
        </w:rPr>
        <w:t>пробуждает эмоции, а это – шаг к</w:t>
      </w:r>
      <w:r w:rsidRPr="00FF375A">
        <w:rPr>
          <w:rFonts w:ascii="Times New Roman" w:hAnsi="Times New Roman" w:cs="Times New Roman"/>
          <w:sz w:val="24"/>
          <w:szCs w:val="24"/>
        </w:rPr>
        <w:t xml:space="preserve"> обучению!</w:t>
      </w:r>
    </w:p>
    <w:p w:rsidR="00935C6E" w:rsidRPr="00FF375A" w:rsidRDefault="00935C6E" w:rsidP="0093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Музыка изменяет психологическое состояние и позволяет изменить темп обучения</w:t>
      </w:r>
    </w:p>
    <w:p w:rsidR="00935C6E" w:rsidRPr="00FF375A" w:rsidRDefault="00935C6E" w:rsidP="00935C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Конечно, использование музыки, как фона обучения, не является чем-то новым, но в последние годы невероятно расширились представления о действии музыки. Например, установлено, что в определённом состоянии расслабления, которое она может вызвать, наш мозг максимально открыт и восприимчив к поступающей информации. Это состояние так называемого расслабленного внимания. Как правило, для достижения этого состояния используется музыка  композиторов школы «барокко»: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Куперена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, Баха, Генделя.   </w:t>
      </w:r>
    </w:p>
    <w:p w:rsidR="00935C6E" w:rsidRPr="00FF375A" w:rsidRDefault="00935C6E" w:rsidP="00935C6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35C6E" w:rsidRPr="009455DA" w:rsidRDefault="00935C6E" w:rsidP="00935C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75A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>здоровом теле – здоровый звук!</w:t>
      </w:r>
    </w:p>
    <w:p w:rsidR="00935C6E" w:rsidRPr="009455DA" w:rsidRDefault="00935C6E" w:rsidP="00935C6E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          В английском языке слово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  имеет 2 значения – «звук» и «здоровый, крепкий, цельный». С помощью звуков можно укрепить здоровье и достигнуть целостности.  Речь идет о глубокой, полной гармонии, охватывающей все наше существо. И наоборот, звуки бывают опасными и разрушительными в буквальном смысле слова: вспомним для примера ударную волну от взрыва бомбы или оглушительную в буквальном смысле слова музыку из динамиков, включенных на полную мощность. Шум транспорта постоянно загрязняет звуковую среду, в которой мы живем. Нас со всех сторон окружают вредные для здоровья звуки, вызывающие стресс и нарушающие наше внутренне равновесие.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Но существует способ нейтрализовать влияние всех этих нездоровых шумов. Достаточно всего лишь регулярно погружаться в атмосферу гармонизирующих целебных звуков – например, гулять на природе, вдали от городской суеты. А, кроме того, надо иметь в виду, что определенные сочетания звуков и тоны определенной высоты производят особые благотворные эффекты на наше тело и разум. Постепенно можно подобрать лично для себя один или несколько звуков, которые мгновенно высвобождают энергию, поднимают настроение и улучшают самочувствие.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Трезвучия: целебные аккорды. Музыка, которую мы играем, и звуки, которые мы издаем, - это проявления нашей внутренней сущности. Но верно и </w:t>
      </w:r>
      <w:proofErr w:type="gramStart"/>
      <w:r w:rsidRPr="00FF375A">
        <w:rPr>
          <w:rFonts w:ascii="Times New Roman" w:hAnsi="Times New Roman" w:cs="Times New Roman"/>
          <w:sz w:val="24"/>
          <w:szCs w:val="24"/>
        </w:rPr>
        <w:t>обратное</w:t>
      </w:r>
      <w:proofErr w:type="gramEnd"/>
      <w:r w:rsidRPr="00FF375A">
        <w:rPr>
          <w:rFonts w:ascii="Times New Roman" w:hAnsi="Times New Roman" w:cs="Times New Roman"/>
          <w:sz w:val="24"/>
          <w:szCs w:val="24"/>
        </w:rPr>
        <w:t>: с помощью звуков можно, так или иначе, воздействовать на наш внутренний мир. Достигая гармонии и равновесия с помощью особых целебных звуков, мы закладываем основу для восстановления душевного и телесного здоровья.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Каждый человек уникален и неповторим и на все реагирует по-своему, поэтому это всего лишь обобщения, а не универсально применимые правила.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Итак, все мы стремимся как-то структурировать окружающий мир. А трезвучия обладают очень четкой структурой, и каждое из них отличается особым характером. Чтобы понять это, не нужно даже разбираться в музыке – достаточно просто послушать. Согласно восточной традиции каждый тон резонирует с определенной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чакрой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 – одной из семи основных энергетических центров тела. Эти центры связаны как с физическими функциями организма – жизненная энергия, входящая в тело через ту или иную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чакру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, поступает в соответствующие этой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чакре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 органы и ткани, - так с определенными «слоями» психики, связанными с данными органами. Например, 3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чакра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, расположенная в центральной точке живота, непосредственно связана с солнечным сплетением и органами </w:t>
      </w:r>
      <w:r w:rsidRPr="00FF375A">
        <w:rPr>
          <w:rFonts w:ascii="Times New Roman" w:hAnsi="Times New Roman" w:cs="Times New Roman"/>
          <w:sz w:val="24"/>
          <w:szCs w:val="24"/>
        </w:rPr>
        <w:lastRenderedPageBreak/>
        <w:t>пищеварения, обеспечивая приток энергии к этим частям тела, и в то же время отвечает за «переваривание» новых впечатлений, поступающих через органы чувств.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Когда мы слушаем те или иные трезвучия и поглощаем их вибрации, соответствующие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  приходят в резонанс. Таким </w:t>
      </w:r>
      <w:proofErr w:type="gramStart"/>
      <w:r w:rsidRPr="00FF375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F375A">
        <w:rPr>
          <w:rFonts w:ascii="Times New Roman" w:hAnsi="Times New Roman" w:cs="Times New Roman"/>
          <w:sz w:val="24"/>
          <w:szCs w:val="24"/>
        </w:rPr>
        <w:t xml:space="preserve"> пробуждается энергия взаимосвязи, направленность которой определяется свойствами трезвучий. Иными словами, под влиянием трезвучий </w:t>
      </w:r>
      <w:proofErr w:type="spellStart"/>
      <w:r w:rsidRPr="00FF375A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FF375A">
        <w:rPr>
          <w:rFonts w:ascii="Times New Roman" w:hAnsi="Times New Roman" w:cs="Times New Roman"/>
          <w:sz w:val="24"/>
          <w:szCs w:val="24"/>
        </w:rPr>
        <w:t xml:space="preserve"> в буквальном смысле слова объединяются друг с другом и приходят в гармонию. Почти все, кто испробовал на себе этот метод, отчетливо ощущают физические и психологические эффекты такой гармонизации. 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Трезвучия – основа классической музыкальной гармонии. В сочетании с другими важнейшими факторами (ритм, тембр и т.д.) они задают настроение, определяют «атмосферу» музыкального произведения в целом. 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75A">
        <w:rPr>
          <w:rFonts w:ascii="Times New Roman" w:hAnsi="Times New Roman" w:cs="Times New Roman"/>
          <w:sz w:val="24"/>
          <w:szCs w:val="24"/>
        </w:rPr>
        <w:t>Основным тоном для мажорных трезвучий считается нижний тон, а для минорных – верхний.</w:t>
      </w:r>
      <w:proofErr w:type="gramEnd"/>
      <w:r w:rsidRPr="00FF375A">
        <w:rPr>
          <w:rFonts w:ascii="Times New Roman" w:hAnsi="Times New Roman" w:cs="Times New Roman"/>
          <w:sz w:val="24"/>
          <w:szCs w:val="24"/>
        </w:rPr>
        <w:t xml:space="preserve"> При слабости основного тона напряжение проявляется в основном на физическом уровне. Если слабо действует средний тон – дисбаланс на эмоциональном уровне. И наконец, слабость последнего из 3 тонов (верхнего – для мажорных трезвучий, нижнего – для минорных) означает дисгармонию на уровне ментальных функций.</w:t>
      </w:r>
    </w:p>
    <w:p w:rsidR="00935C6E" w:rsidRPr="007405E2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>Мажорные трезвучия – изнутри наружу. Предназначение мажорных трезвучий – высвобождать нашу внутреннюю силу и способствовать уверенному самовыражению во внешнем мире. Основной тон – НИЖНИЙ.</w:t>
      </w:r>
    </w:p>
    <w:p w:rsidR="00935C6E" w:rsidRPr="007D252D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9308"/>
      </w:tblGrid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«До» мажор</w:t>
            </w:r>
          </w:p>
          <w:p w:rsidR="00935C6E" w:rsidRPr="009455D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375A">
              <w:rPr>
                <w:rFonts w:ascii="Times New Roman" w:hAnsi="Times New Roman" w:cs="Times New Roman"/>
              </w:rPr>
              <w:t>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55DA">
              <w:rPr>
                <w:rFonts w:ascii="Times New Roman" w:hAnsi="Times New Roman" w:cs="Times New Roman"/>
                <w:color w:val="000000" w:themeColor="text1"/>
              </w:rPr>
              <w:t>До – ми – соль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Проясняет ум и помогает разрешать проблемы. Уравновешивает крайности: снимает чрезмерное напряжение и помогает собраться при излишней расслабленности,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восстанавливает равновесие между мыслью и чувством.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поддержанию нормальной температуры тела. Помогает при всех заболеваниях и расстройствах связанных с головой и головным мозгом: мигренях, головных болях,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глазных заболеваниях, невралгии; избавляет от апатии и неопределенных страхах.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Придает  силу и подвижность мышцам.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«Соль» мажор</w:t>
            </w:r>
          </w:p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>2 Соль – си – ре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Пробуждает творческие силы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, облагораживает мечты и фантазии; помогает реализовать вдохновение, способствует более яркому выражению чувств. Благотворно влияет на функции ствола головного мозга, вкусовых почек, центра сна и вестибулярного аппарата.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Регулирует кровяное давление. Помогает при воспалении бронхов и бронхиол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«Ре» мажор 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>3 Ре – фа-диез – ля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ясному осознанию своих чувств и внутреннего «я»; помогает почувствовать себя сильным; углубляет дыхание.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Укрепляет нервную систему и функции головного мозга;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гармонизации полушарий мозга.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Благотворно влияет на речевой центр, горло, голосовые связки, внутренне ухо и слуховой канал.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9455D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55DA">
              <w:rPr>
                <w:rFonts w:ascii="Times New Roman" w:hAnsi="Times New Roman" w:cs="Times New Roman"/>
                <w:color w:val="000000" w:themeColor="text1"/>
              </w:rPr>
              <w:t>«Ля» мажор №4 Ля – до-диез – ми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Вселяет бодрость и оптимизм при депрессии, страхах, стрессе, унынии, творческом застое.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при язве желудка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и слабости вегетативной нервной системы. Стимулирует пищеварение и лактацию.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Гармонизирует лимфатическую систему.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«Ми» мажор 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>5 Ми – соль-диез – си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равновесие </w:t>
            </w:r>
            <w:proofErr w:type="gramStart"/>
            <w:r w:rsidRPr="00FF375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земным (телесным) и духовным. Отлично подходит для мечтателей, которым необходимо тверже стоять обеими ногами на земле. Если вы попали в «черную полосу», оно </w:t>
            </w:r>
            <w:r w:rsidRPr="00FF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озарит вашу жизнь светом надежды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Благотворно действует на кровь и кровообращение, на нервные волокна; помогает при всех сердечных заболеваниях и болях в спине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9455D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55DA">
              <w:rPr>
                <w:rFonts w:ascii="Times New Roman" w:hAnsi="Times New Roman" w:cs="Times New Roman"/>
                <w:color w:val="000000" w:themeColor="text1"/>
              </w:rPr>
              <w:t>«Си» мажор №6 Си – ре-диез – фа-диез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выражать творческие идеи в конкретной форме и доверять своему вдохновению, а поэтому особенно полезно для людей, занимающихся художественным творчеством. Приносит внутреннюю удовлетворенность. Развивает целительную силу,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благотворно действует на пищеварение, 12-перстную кишку, печень, поджелудочную железу и селезенку, а также органы выделения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. Улучшает функции </w:t>
            </w:r>
            <w:r w:rsidRPr="00FF37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симпатической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«Фа-</w:t>
            </w:r>
            <w:r w:rsidRPr="00FF375A">
              <w:rPr>
                <w:rFonts w:ascii="Times New Roman" w:hAnsi="Times New Roman" w:cs="Times New Roman"/>
              </w:rPr>
              <w:lastRenderedPageBreak/>
              <w:t>диез» мажор 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>7 Фа-диез – ля-диез – до-диез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Придает силы людям, стремящимся помогать другим или трудящимся на благо 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(медсестрам, врачам, службе спасения).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Гармонизирует функции почек и выделительной системы,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согласовать между собой работу органов гормональной системы и удерживать ее под контролем мозга;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при расстройствах менструального цикла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>. Кроме того, оказывает благотворное действие на кровеносные сосуды кожи и помогает устранить некоторые кожные проблемы.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lastRenderedPageBreak/>
              <w:t>«Фа» мажор №8</w:t>
            </w:r>
            <w:r w:rsidRPr="00FF375A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 xml:space="preserve">Фа – ля – </w:t>
            </w:r>
            <w:proofErr w:type="gramStart"/>
            <w:r w:rsidRPr="009455DA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Укрепляет позитивное самосознание в отношении к окружающему миру. Проясняет восприятие. Способствует развитию осязания.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лучше осознавать движения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(полезно при занятиях йогой, танцами). Оказывает заземляющее действие на сверхчувствительных людей, помогает им «спуститься с небес на землю». 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Благотворно действует при отеках и нарушениях обмена веществ.</w:t>
            </w:r>
          </w:p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«Си-бемоль» мажор №9</w:t>
            </w:r>
            <w:r w:rsidRPr="00FF375A">
              <w:rPr>
                <w:rFonts w:ascii="Times New Roman" w:hAnsi="Times New Roman" w:cs="Times New Roman"/>
                <w:color w:val="800080"/>
              </w:rPr>
              <w:t xml:space="preserve"> 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Освобождает и стимулирует. Пробуждает новые надежды и доверие.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Ускоряет процесс выздоровления</w:t>
            </w: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>. Оказывает кроветворное действие. Способствует расширению кровеносных сосудов. Улучшает мышечную координацию.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«Ми-бемоль» мажор №10</w:t>
            </w:r>
            <w:r w:rsidRPr="00FF375A"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все творческие процессы роста и развития. Вливает свежие силы, дарует бодрость. Поддерживает духовные устремления и помогает выражать их в форме, понятной другим людям (благотворно для медиумов и учителей). 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>Укрепляет кости, гармонизирует функции кожи, активизирует коленные нервные центры.</w:t>
            </w:r>
            <w:r w:rsidRPr="00FF375A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 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«Ля-бемоль» мажор 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 xml:space="preserve">11 Ля-бемоль – </w:t>
            </w:r>
            <w:proofErr w:type="gramStart"/>
            <w:r w:rsidRPr="009455DA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9455DA">
              <w:rPr>
                <w:rFonts w:ascii="Times New Roman" w:hAnsi="Times New Roman" w:cs="Times New Roman"/>
                <w:color w:val="000000" w:themeColor="text1"/>
              </w:rPr>
              <w:t xml:space="preserve"> – ми-бемоль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>Способствует согласованию внутреннего мира с внешним; помогает при биполярных расстройствах (вызванных дисбалансом в работе двух полушарий головного мозга), при алкоголизме и наркомании, при уходе в мир фантазий. Координирует работу мышц, благотворно действует на седалищный нерв и вестибулярный аппарат. Облегчает боли при подагре и ревматизме.</w:t>
            </w:r>
            <w:r w:rsidRPr="00FF3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Я примиряюсь с самим собой</w:t>
            </w:r>
          </w:p>
        </w:tc>
      </w:tr>
      <w:tr w:rsidR="00935C6E" w:rsidRPr="00FF375A" w:rsidTr="00C31532">
        <w:trPr>
          <w:trHeight w:val="1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F375A">
              <w:rPr>
                <w:rFonts w:ascii="Times New Roman" w:hAnsi="Times New Roman" w:cs="Times New Roman"/>
              </w:rPr>
              <w:t>«Ре-бемоль» мажор №</w:t>
            </w:r>
            <w:r w:rsidRPr="009455DA">
              <w:rPr>
                <w:rFonts w:ascii="Times New Roman" w:hAnsi="Times New Roman" w:cs="Times New Roman"/>
                <w:color w:val="000000" w:themeColor="text1"/>
              </w:rPr>
              <w:t>12 Ре-бемоль – фа – ля-бемоль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6E" w:rsidRPr="00FF375A" w:rsidRDefault="00935C6E" w:rsidP="00C315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Смягчает агрессию и гнев, не подавляя их. Помогает осознать свои истинные ценности. Облегчает принятие важных решений и высвобождение заблокированной энергии. Благотворно действует на выделительную систему, способствует выведению шлаков из организма. Оказывает тонизирующее влияние на органы брюшной полости, мочевой пузырь и толстую кишку. Помогает при стрессе и </w:t>
            </w:r>
            <w:proofErr w:type="spellStart"/>
            <w:r w:rsidRPr="00FF375A">
              <w:rPr>
                <w:rFonts w:ascii="Times New Roman" w:hAnsi="Times New Roman" w:cs="Times New Roman"/>
                <w:sz w:val="24"/>
                <w:szCs w:val="24"/>
              </w:rPr>
              <w:t>послешоковом</w:t>
            </w:r>
            <w:proofErr w:type="spellEnd"/>
            <w:r w:rsidRPr="00FF375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состоянии, смягчает глубинные страхи.</w:t>
            </w:r>
          </w:p>
        </w:tc>
      </w:tr>
    </w:tbl>
    <w:p w:rsidR="00935C6E" w:rsidRPr="007D252D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5C6E" w:rsidRPr="00986634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C6E" w:rsidRPr="00FF375A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Звуки помогают высвобождать накопившиеся эмоции и чудесным образом врачевать эмоциональные раны. </w:t>
      </w:r>
    </w:p>
    <w:p w:rsidR="00935C6E" w:rsidRPr="007D252D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6E" w:rsidRPr="007D252D" w:rsidRDefault="00935C6E" w:rsidP="009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BAB" w:rsidRDefault="006A4BAB"/>
    <w:sectPr w:rsidR="006A4BAB" w:rsidSect="006A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D"/>
      </v:shape>
    </w:pict>
  </w:numPicBullet>
  <w:abstractNum w:abstractNumId="0">
    <w:nsid w:val="596F4D88"/>
    <w:multiLevelType w:val="hybridMultilevel"/>
    <w:tmpl w:val="2CDE95E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6E"/>
    <w:rsid w:val="006A4BAB"/>
    <w:rsid w:val="0093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C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1414</Words>
  <Characters>8063</Characters>
  <Application>Microsoft Office Word</Application>
  <DocSecurity>0</DocSecurity>
  <Lines>67</Lines>
  <Paragraphs>18</Paragraphs>
  <ScaleCrop>false</ScaleCrop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2017-10-07T15:48:00Z</dcterms:created>
  <dcterms:modified xsi:type="dcterms:W3CDTF">2017-10-07T15:50:00Z</dcterms:modified>
</cp:coreProperties>
</file>