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44" w:rsidRDefault="00080144" w:rsidP="006E55B9">
      <w:pPr>
        <w:shd w:val="clear" w:color="auto" w:fill="FFFFFF"/>
        <w:spacing w:after="0"/>
        <w:ind w:firstLine="708"/>
        <w:jc w:val="center"/>
        <w:rPr>
          <w:rFonts w:eastAsia="Times New Roman" w:cs="Times New Roman"/>
          <w:b/>
          <w:color w:val="000000"/>
          <w:sz w:val="28"/>
          <w:szCs w:val="28"/>
          <w:lang w:eastAsia="ru-RU"/>
        </w:rPr>
      </w:pPr>
    </w:p>
    <w:p w:rsidR="00080144" w:rsidRPr="007558BD" w:rsidRDefault="00080144" w:rsidP="00080144">
      <w:pPr>
        <w:jc w:val="center"/>
        <w:rPr>
          <w:rFonts w:cs="Times New Roman"/>
          <w:b/>
          <w:sz w:val="28"/>
          <w:szCs w:val="28"/>
        </w:rPr>
      </w:pPr>
      <w:r w:rsidRPr="007558BD">
        <w:rPr>
          <w:rFonts w:cs="Times New Roman"/>
          <w:b/>
          <w:sz w:val="28"/>
          <w:szCs w:val="28"/>
        </w:rPr>
        <w:t>Диагностика уровня знаний и умений по LEGO конструированию</w:t>
      </w:r>
    </w:p>
    <w:p w:rsidR="00080144" w:rsidRPr="007558BD" w:rsidRDefault="00080144" w:rsidP="00080144">
      <w:pPr>
        <w:jc w:val="center"/>
        <w:rPr>
          <w:rFonts w:cs="Times New Roman"/>
          <w:b/>
          <w:sz w:val="28"/>
          <w:szCs w:val="28"/>
        </w:rPr>
      </w:pPr>
      <w:r w:rsidRPr="007558BD">
        <w:rPr>
          <w:rFonts w:cs="Times New Roman"/>
          <w:b/>
          <w:sz w:val="28"/>
          <w:szCs w:val="28"/>
        </w:rPr>
        <w:t>(</w:t>
      </w:r>
      <w:proofErr w:type="gramStart"/>
      <w:r w:rsidRPr="007558BD">
        <w:rPr>
          <w:rFonts w:cs="Times New Roman"/>
          <w:b/>
          <w:sz w:val="28"/>
          <w:szCs w:val="28"/>
        </w:rPr>
        <w:t>по</w:t>
      </w:r>
      <w:proofErr w:type="gramEnd"/>
      <w:r w:rsidRPr="007558BD">
        <w:rPr>
          <w:rFonts w:cs="Times New Roman"/>
          <w:b/>
          <w:sz w:val="28"/>
          <w:szCs w:val="28"/>
        </w:rPr>
        <w:t xml:space="preserve"> методике Т.В. Фёдоровой)</w:t>
      </w:r>
    </w:p>
    <w:p w:rsidR="00080144" w:rsidRDefault="00080144" w:rsidP="00080144">
      <w:pPr>
        <w:rPr>
          <w:rFonts w:cs="Times New Roman"/>
          <w:sz w:val="28"/>
          <w:szCs w:val="28"/>
        </w:rPr>
      </w:pPr>
      <w:r w:rsidRPr="007558BD">
        <w:rPr>
          <w:rFonts w:cs="Times New Roman"/>
          <w:sz w:val="28"/>
          <w:szCs w:val="28"/>
        </w:rPr>
        <w:t xml:space="preserve">Критерии оценки: </w:t>
      </w:r>
    </w:p>
    <w:p w:rsidR="00080144" w:rsidRDefault="00080144" w:rsidP="00080144">
      <w:pPr>
        <w:rPr>
          <w:rFonts w:cs="Times New Roman"/>
          <w:sz w:val="28"/>
          <w:szCs w:val="28"/>
        </w:rPr>
      </w:pPr>
      <w:r w:rsidRPr="007558BD">
        <w:rPr>
          <w:rFonts w:cs="Times New Roman"/>
          <w:sz w:val="28"/>
          <w:szCs w:val="28"/>
        </w:rPr>
        <w:t xml:space="preserve">1. Называет детали конструктора (плоские и объемные). </w:t>
      </w:r>
    </w:p>
    <w:p w:rsidR="00080144" w:rsidRDefault="00080144" w:rsidP="00080144">
      <w:pPr>
        <w:rPr>
          <w:rFonts w:cs="Times New Roman"/>
          <w:sz w:val="28"/>
          <w:szCs w:val="28"/>
        </w:rPr>
      </w:pPr>
      <w:r w:rsidRPr="007558BD">
        <w:rPr>
          <w:rFonts w:cs="Times New Roman"/>
          <w:sz w:val="28"/>
          <w:szCs w:val="28"/>
        </w:rPr>
        <w:t xml:space="preserve">2. Способы соединения деталей (неподвижное и подвижное) </w:t>
      </w:r>
      <w:bookmarkStart w:id="0" w:name="_GoBack"/>
      <w:bookmarkEnd w:id="0"/>
    </w:p>
    <w:p w:rsidR="00080144" w:rsidRDefault="00080144" w:rsidP="00080144">
      <w:pPr>
        <w:rPr>
          <w:rFonts w:cs="Times New Roman"/>
          <w:sz w:val="28"/>
          <w:szCs w:val="28"/>
        </w:rPr>
      </w:pPr>
      <w:r w:rsidRPr="007558BD">
        <w:rPr>
          <w:rFonts w:cs="Times New Roman"/>
          <w:sz w:val="28"/>
          <w:szCs w:val="28"/>
        </w:rPr>
        <w:t xml:space="preserve">3. Строит по образцу </w:t>
      </w:r>
    </w:p>
    <w:p w:rsidR="00080144" w:rsidRDefault="00080144" w:rsidP="00080144">
      <w:pPr>
        <w:rPr>
          <w:rFonts w:cs="Times New Roman"/>
          <w:sz w:val="28"/>
          <w:szCs w:val="28"/>
        </w:rPr>
      </w:pPr>
      <w:r w:rsidRPr="007558BD">
        <w:rPr>
          <w:rFonts w:cs="Times New Roman"/>
          <w:sz w:val="28"/>
          <w:szCs w:val="28"/>
        </w:rPr>
        <w:t xml:space="preserve">4. Строит по схеме </w:t>
      </w:r>
    </w:p>
    <w:p w:rsidR="00080144" w:rsidRDefault="00080144" w:rsidP="00080144">
      <w:pPr>
        <w:rPr>
          <w:rFonts w:cs="Times New Roman"/>
          <w:sz w:val="28"/>
          <w:szCs w:val="28"/>
        </w:rPr>
      </w:pPr>
      <w:r w:rsidRPr="007558BD">
        <w:rPr>
          <w:rFonts w:cs="Times New Roman"/>
          <w:sz w:val="28"/>
          <w:szCs w:val="28"/>
        </w:rPr>
        <w:t xml:space="preserve">5. Строит по инструкции педагога </w:t>
      </w:r>
    </w:p>
    <w:p w:rsidR="00080144" w:rsidRDefault="00080144" w:rsidP="00080144">
      <w:pPr>
        <w:rPr>
          <w:rFonts w:cs="Times New Roman"/>
          <w:sz w:val="28"/>
          <w:szCs w:val="28"/>
        </w:rPr>
      </w:pPr>
      <w:r w:rsidRPr="007558BD">
        <w:rPr>
          <w:rFonts w:cs="Times New Roman"/>
          <w:sz w:val="28"/>
          <w:szCs w:val="28"/>
        </w:rPr>
        <w:t xml:space="preserve">6. Строит по замыслу, преобразует постройку </w:t>
      </w:r>
    </w:p>
    <w:p w:rsidR="00080144" w:rsidRDefault="00080144" w:rsidP="00080144">
      <w:pPr>
        <w:rPr>
          <w:rFonts w:cs="Times New Roman"/>
          <w:sz w:val="28"/>
          <w:szCs w:val="28"/>
        </w:rPr>
      </w:pPr>
      <w:r w:rsidRPr="007558BD">
        <w:rPr>
          <w:rFonts w:cs="Times New Roman"/>
          <w:sz w:val="28"/>
          <w:szCs w:val="28"/>
        </w:rPr>
        <w:t xml:space="preserve">7. Работает в команде </w:t>
      </w:r>
    </w:p>
    <w:p w:rsidR="00080144" w:rsidRDefault="00080144" w:rsidP="00080144">
      <w:pPr>
        <w:rPr>
          <w:rFonts w:cs="Times New Roman"/>
          <w:sz w:val="28"/>
          <w:szCs w:val="28"/>
        </w:rPr>
      </w:pPr>
      <w:r w:rsidRPr="007558BD">
        <w:rPr>
          <w:rFonts w:cs="Times New Roman"/>
          <w:sz w:val="28"/>
          <w:szCs w:val="28"/>
        </w:rPr>
        <w:t xml:space="preserve">8. Создает программы для робототехнических средств при помощи специализированных визуальных конструкторов </w:t>
      </w:r>
    </w:p>
    <w:p w:rsidR="00080144" w:rsidRDefault="00080144" w:rsidP="00080144">
      <w:pPr>
        <w:rPr>
          <w:rFonts w:cs="Times New Roman"/>
          <w:sz w:val="28"/>
          <w:szCs w:val="28"/>
        </w:rPr>
      </w:pPr>
      <w:r w:rsidRPr="007558BD">
        <w:rPr>
          <w:rFonts w:cs="Times New Roman"/>
          <w:sz w:val="28"/>
          <w:szCs w:val="28"/>
        </w:rPr>
        <w:t>9. Может рассказать о своем замысле, описать ожидаемый результат, назвать способы конструирования модели, продемонстрировать ее технические</w:t>
      </w:r>
      <w:r>
        <w:rPr>
          <w:rFonts w:cs="Times New Roman"/>
          <w:sz w:val="28"/>
          <w:szCs w:val="28"/>
        </w:rPr>
        <w:t xml:space="preserve"> возможности.</w:t>
      </w:r>
    </w:p>
    <w:p w:rsidR="00080144" w:rsidRDefault="00080144" w:rsidP="00080144">
      <w:pPr>
        <w:rPr>
          <w:rFonts w:cs="Times New Roman"/>
          <w:sz w:val="28"/>
          <w:szCs w:val="28"/>
        </w:rPr>
      </w:pPr>
      <w:r w:rsidRPr="007558BD">
        <w:rPr>
          <w:rFonts w:cs="Times New Roman"/>
          <w:sz w:val="28"/>
          <w:szCs w:val="28"/>
        </w:rPr>
        <w:t xml:space="preserve">Оценка результатов: </w:t>
      </w:r>
    </w:p>
    <w:p w:rsidR="00080144" w:rsidRDefault="00080144" w:rsidP="00080144">
      <w:pPr>
        <w:rPr>
          <w:rFonts w:cs="Times New Roman"/>
          <w:sz w:val="28"/>
          <w:szCs w:val="28"/>
        </w:rPr>
      </w:pPr>
      <w:r w:rsidRPr="007558BD">
        <w:rPr>
          <w:rFonts w:cs="Times New Roman"/>
          <w:sz w:val="28"/>
          <w:szCs w:val="28"/>
        </w:rPr>
        <w:t xml:space="preserve">2 балла - умение ярко выражено; </w:t>
      </w:r>
    </w:p>
    <w:p w:rsidR="00080144" w:rsidRDefault="00080144" w:rsidP="00080144">
      <w:pPr>
        <w:rPr>
          <w:rFonts w:cs="Times New Roman"/>
          <w:sz w:val="28"/>
          <w:szCs w:val="28"/>
        </w:rPr>
      </w:pPr>
      <w:r w:rsidRPr="007558BD">
        <w:rPr>
          <w:rFonts w:cs="Times New Roman"/>
          <w:sz w:val="28"/>
          <w:szCs w:val="28"/>
        </w:rPr>
        <w:t xml:space="preserve">1 балл - ребенок допускает ошибки; </w:t>
      </w:r>
    </w:p>
    <w:p w:rsidR="00080144" w:rsidRDefault="00080144" w:rsidP="00080144">
      <w:pPr>
        <w:rPr>
          <w:rFonts w:cs="Times New Roman"/>
          <w:sz w:val="28"/>
          <w:szCs w:val="28"/>
        </w:rPr>
      </w:pPr>
      <w:r w:rsidRPr="007558BD">
        <w:rPr>
          <w:rFonts w:cs="Times New Roman"/>
          <w:sz w:val="28"/>
          <w:szCs w:val="28"/>
        </w:rPr>
        <w:t xml:space="preserve">0 баллов - умение не проявляется. </w:t>
      </w:r>
    </w:p>
    <w:p w:rsidR="00080144" w:rsidRDefault="00080144" w:rsidP="00080144">
      <w:pPr>
        <w:rPr>
          <w:rFonts w:cs="Times New Roman"/>
          <w:sz w:val="28"/>
          <w:szCs w:val="28"/>
        </w:rPr>
      </w:pPr>
      <w:r w:rsidRPr="007558BD">
        <w:rPr>
          <w:rFonts w:cs="Times New Roman"/>
          <w:sz w:val="28"/>
          <w:szCs w:val="28"/>
        </w:rPr>
        <w:t xml:space="preserve">Уровневые показатели диагностики: </w:t>
      </w:r>
    </w:p>
    <w:p w:rsidR="00080144" w:rsidRDefault="00080144" w:rsidP="00080144">
      <w:pPr>
        <w:rPr>
          <w:rFonts w:cs="Times New Roman"/>
          <w:sz w:val="28"/>
          <w:szCs w:val="28"/>
        </w:rPr>
      </w:pPr>
      <w:r w:rsidRPr="007558BD">
        <w:rPr>
          <w:rFonts w:cs="Times New Roman"/>
          <w:sz w:val="28"/>
          <w:szCs w:val="28"/>
        </w:rPr>
        <w:t>Высокий (10-16 баллов): Ребенок конструирует постройку, используя образец, схему, действует самостоятельно и практически без ошибок в размещение элементов конструкции относительно друг друга, воспроизводит конструкцию правильно по образцу, схеме. Самостоятельно разрабатывает замысел в разных его звеньях (название предмета, его назначение, особенности строения), создает развернутые замыслы конструкции, может рассказать о своем замысле, описать ожидаемый результат, назвать некоторые из возможных способов конструирования. Под руководством педагога создает элементарные программы для робототехнических средств, при помощи специализированных визуальных конструкторов. Способен продемонстрировать технические возможности модели, обыграть пост</w:t>
      </w:r>
      <w:r>
        <w:rPr>
          <w:rFonts w:cs="Times New Roman"/>
          <w:sz w:val="28"/>
          <w:szCs w:val="28"/>
        </w:rPr>
        <w:t>ройку. Умеет работать в команде.</w:t>
      </w:r>
    </w:p>
    <w:p w:rsidR="00080144" w:rsidRDefault="00080144" w:rsidP="00080144">
      <w:pPr>
        <w:rPr>
          <w:rFonts w:cs="Times New Roman"/>
          <w:sz w:val="28"/>
          <w:szCs w:val="28"/>
        </w:rPr>
      </w:pPr>
      <w:r w:rsidRPr="007558BD">
        <w:rPr>
          <w:rFonts w:cs="Times New Roman"/>
          <w:sz w:val="28"/>
          <w:szCs w:val="28"/>
        </w:rPr>
        <w:t xml:space="preserve">Средний (5-10 баллов): Ребенок делает незначительные ошибки при работе по образцу, схеме, правильно выбирает детали, но требуется помощь при </w:t>
      </w:r>
      <w:r w:rsidRPr="007558BD">
        <w:rPr>
          <w:rFonts w:cs="Times New Roman"/>
          <w:sz w:val="28"/>
          <w:szCs w:val="28"/>
        </w:rPr>
        <w:lastRenderedPageBreak/>
        <w:t xml:space="preserve">определении их в пространственном расположении, но самостоятельно «путем проб и ошибок» исправляет их. Конструируя по замыслу, ребенок определяет заранее тему постройки. Конструкцию, способ ее построения находит путем практических проб, требуется помощь взрослого. Способы конструктивного решения находит в результате практических поисков. Может создать условную символическую конструкцию, но затрудняется в объяснении ее особенностей. Создание элементарных компьютерных программ для робототехнических средств вызывает значительные затруднения. Проявляет стремление работать в команде. </w:t>
      </w:r>
    </w:p>
    <w:p w:rsidR="00080144" w:rsidRPr="007558BD" w:rsidRDefault="00080144" w:rsidP="00080144">
      <w:pPr>
        <w:rPr>
          <w:rFonts w:cs="Times New Roman"/>
          <w:sz w:val="28"/>
          <w:szCs w:val="28"/>
        </w:rPr>
      </w:pPr>
      <w:r w:rsidRPr="007558BD">
        <w:rPr>
          <w:rFonts w:cs="Times New Roman"/>
          <w:sz w:val="28"/>
          <w:szCs w:val="28"/>
        </w:rPr>
        <w:t>Низкий (0 – 5 баллов): Ребенок не умеет правильно «читать» схему, ошибается в выборе деталей и их расположении относительно друг друга. Допускает ошибки в выборе и расположении деталей в постройке, готовая постройка не имеет четких контуров. Требуется постоянная помощь взрослого. Замысел у ребенка неустойчивый, тема меняется в процессе практических действий с деталями. Создаваемые конструкции нечетки по содержанию. Объяснить их смысл и способ построения ребенок не может. Проявляется неустойчивость замысла – ребенок начинает создавать один объект, а получается совсем иной и довольствуется этим. Нечеткость представлений о последовательности действий и неумение их планировать. Объяснить способ построения ребенок не может. Не проявляет интереса работе в команде.</w:t>
      </w:r>
    </w:p>
    <w:p w:rsidR="00080144" w:rsidRDefault="00080144" w:rsidP="006E55B9">
      <w:pPr>
        <w:shd w:val="clear" w:color="auto" w:fill="FFFFFF"/>
        <w:spacing w:after="0"/>
        <w:ind w:firstLine="708"/>
        <w:jc w:val="center"/>
        <w:rPr>
          <w:rFonts w:eastAsia="Times New Roman" w:cs="Times New Roman"/>
          <w:b/>
          <w:color w:val="000000"/>
          <w:sz w:val="28"/>
          <w:szCs w:val="28"/>
          <w:lang w:eastAsia="ru-RU"/>
        </w:rPr>
      </w:pPr>
    </w:p>
    <w:p w:rsidR="006E55B9" w:rsidRDefault="006E55B9" w:rsidP="006E55B9">
      <w:pPr>
        <w:shd w:val="clear" w:color="auto" w:fill="FFFFFF"/>
        <w:spacing w:after="0"/>
        <w:ind w:firstLine="708"/>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 xml:space="preserve">Диагностика уровня знаний и умений по </w:t>
      </w:r>
      <w:proofErr w:type="spellStart"/>
      <w:r w:rsidRPr="006E55B9">
        <w:rPr>
          <w:rFonts w:eastAsia="Times New Roman" w:cs="Times New Roman"/>
          <w:b/>
          <w:color w:val="000000"/>
          <w:sz w:val="28"/>
          <w:szCs w:val="28"/>
          <w:lang w:eastAsia="ru-RU"/>
        </w:rPr>
        <w:t>лего</w:t>
      </w:r>
      <w:proofErr w:type="spellEnd"/>
      <w:r w:rsidRPr="006E55B9">
        <w:rPr>
          <w:rFonts w:eastAsia="Times New Roman" w:cs="Times New Roman"/>
          <w:b/>
          <w:color w:val="000000"/>
          <w:sz w:val="28"/>
          <w:szCs w:val="28"/>
          <w:lang w:eastAsia="ru-RU"/>
        </w:rPr>
        <w:t xml:space="preserve">-конструированию </w:t>
      </w:r>
    </w:p>
    <w:p w:rsidR="006E55B9" w:rsidRPr="006E55B9" w:rsidRDefault="006E55B9" w:rsidP="006E55B9">
      <w:pPr>
        <w:shd w:val="clear" w:color="auto" w:fill="FFFFFF"/>
        <w:spacing w:after="0"/>
        <w:ind w:firstLine="708"/>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и робототехнике у детей 5 - 7 лет по методике Т.В. Фёдоровой</w:t>
      </w:r>
    </w:p>
    <w:p w:rsidR="006E55B9" w:rsidRDefault="006E55B9" w:rsidP="006E55B9">
      <w:pPr>
        <w:shd w:val="clear" w:color="auto" w:fill="FFFFFF"/>
        <w:spacing w:after="0"/>
        <w:ind w:firstLine="708"/>
        <w:jc w:val="both"/>
        <w:rPr>
          <w:rFonts w:eastAsia="Times New Roman" w:cs="Times New Roman"/>
          <w:color w:val="000000"/>
          <w:sz w:val="28"/>
          <w:szCs w:val="28"/>
          <w:lang w:eastAsia="ru-RU"/>
        </w:rPr>
      </w:pPr>
    </w:p>
    <w:p w:rsidR="006E55B9" w:rsidRPr="006E55B9" w:rsidRDefault="006E55B9" w:rsidP="006E55B9">
      <w:pPr>
        <w:shd w:val="clear" w:color="auto" w:fill="FFFFFF"/>
        <w:spacing w:after="0"/>
        <w:ind w:firstLine="708"/>
        <w:jc w:val="both"/>
        <w:rPr>
          <w:rFonts w:eastAsia="Times New Roman" w:cs="Times New Roman"/>
          <w:color w:val="000000"/>
          <w:sz w:val="28"/>
          <w:szCs w:val="28"/>
          <w:lang w:eastAsia="ru-RU"/>
        </w:rPr>
      </w:pPr>
      <w:r w:rsidRPr="006E55B9">
        <w:rPr>
          <w:rFonts w:eastAsia="Times New Roman" w:cs="Times New Roman"/>
          <w:color w:val="000000"/>
          <w:sz w:val="28"/>
          <w:szCs w:val="28"/>
          <w:lang w:eastAsia="ru-RU"/>
        </w:rPr>
        <w:t>Способы определения эффективности занятий оцениваются исходя из того, насколько ребёнок успешно освоил тот практический материал, который должен был освоить. В связи с этим, два раза в год проводится диагностика уровня развития конструктивных способностей (первый этап – в октябре, второй этап – в мае).</w:t>
      </w:r>
    </w:p>
    <w:p w:rsidR="006E55B9" w:rsidRPr="006E55B9" w:rsidRDefault="006E55B9" w:rsidP="006E55B9">
      <w:pPr>
        <w:shd w:val="clear" w:color="auto" w:fill="FFFFFF"/>
        <w:spacing w:after="0"/>
        <w:ind w:firstLine="708"/>
        <w:jc w:val="center"/>
        <w:rPr>
          <w:rFonts w:eastAsia="Times New Roman" w:cs="Times New Roman"/>
          <w:b/>
          <w:color w:val="000000"/>
          <w:sz w:val="28"/>
          <w:szCs w:val="28"/>
          <w:lang w:eastAsia="ru-RU"/>
        </w:rPr>
      </w:pPr>
    </w:p>
    <w:p w:rsidR="006E55B9" w:rsidRPr="006E55B9" w:rsidRDefault="006E55B9" w:rsidP="006E55B9">
      <w:pPr>
        <w:shd w:val="clear" w:color="auto" w:fill="FFFFFF"/>
        <w:spacing w:after="0"/>
        <w:ind w:firstLine="708"/>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Диагностика уровня знаний и умений по конструированию</w:t>
      </w:r>
    </w:p>
    <w:p w:rsidR="006E55B9" w:rsidRPr="006E55B9" w:rsidRDefault="006E55B9" w:rsidP="006E55B9">
      <w:pPr>
        <w:shd w:val="clear" w:color="auto" w:fill="FFFFFF"/>
        <w:spacing w:after="0"/>
        <w:ind w:firstLine="708"/>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у детей 5 - 6 лет.</w:t>
      </w:r>
    </w:p>
    <w:tbl>
      <w:tblPr>
        <w:tblStyle w:val="1"/>
        <w:tblW w:w="0" w:type="auto"/>
        <w:tblLook w:val="04A0" w:firstRow="1" w:lastRow="0" w:firstColumn="1" w:lastColumn="0" w:noHBand="0" w:noVBand="1"/>
      </w:tblPr>
      <w:tblGrid>
        <w:gridCol w:w="1388"/>
        <w:gridCol w:w="3925"/>
        <w:gridCol w:w="4258"/>
      </w:tblGrid>
      <w:tr w:rsidR="006E55B9" w:rsidRPr="006E55B9" w:rsidTr="001D61B0">
        <w:tc>
          <w:tcPr>
            <w:tcW w:w="1388" w:type="dxa"/>
          </w:tcPr>
          <w:p w:rsidR="006E55B9" w:rsidRPr="006E55B9" w:rsidRDefault="006E55B9" w:rsidP="006E55B9">
            <w:pPr>
              <w:spacing w:after="0"/>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Уровень развития ребенка</w:t>
            </w:r>
          </w:p>
        </w:tc>
        <w:tc>
          <w:tcPr>
            <w:tcW w:w="4107" w:type="dxa"/>
          </w:tcPr>
          <w:p w:rsidR="006E55B9" w:rsidRPr="006E55B9" w:rsidRDefault="006E55B9" w:rsidP="006E55B9">
            <w:pPr>
              <w:spacing w:after="0"/>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 xml:space="preserve">Умение правильно конструировать поделку по </w:t>
            </w:r>
            <w:proofErr w:type="spellStart"/>
            <w:r w:rsidRPr="006E55B9">
              <w:rPr>
                <w:rFonts w:eastAsia="Times New Roman" w:cs="Times New Roman"/>
                <w:b/>
                <w:color w:val="000000"/>
                <w:sz w:val="28"/>
                <w:szCs w:val="28"/>
                <w:lang w:eastAsia="ru-RU"/>
              </w:rPr>
              <w:t>по</w:t>
            </w:r>
            <w:proofErr w:type="spellEnd"/>
            <w:r w:rsidRPr="006E55B9">
              <w:rPr>
                <w:rFonts w:eastAsia="Times New Roman" w:cs="Times New Roman"/>
                <w:b/>
                <w:color w:val="000000"/>
                <w:sz w:val="28"/>
                <w:szCs w:val="28"/>
                <w:lang w:eastAsia="ru-RU"/>
              </w:rPr>
              <w:t xml:space="preserve"> образцу, схеме</w:t>
            </w:r>
          </w:p>
        </w:tc>
        <w:tc>
          <w:tcPr>
            <w:tcW w:w="4500" w:type="dxa"/>
          </w:tcPr>
          <w:p w:rsidR="006E55B9" w:rsidRPr="006E55B9" w:rsidRDefault="006E55B9" w:rsidP="006E55B9">
            <w:pPr>
              <w:spacing w:after="0"/>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Умение правильно конструировать поделку по замыслу</w:t>
            </w:r>
          </w:p>
        </w:tc>
      </w:tr>
      <w:tr w:rsidR="006E55B9" w:rsidRPr="006E55B9" w:rsidTr="001D61B0">
        <w:tc>
          <w:tcPr>
            <w:tcW w:w="1388" w:type="dxa"/>
          </w:tcPr>
          <w:p w:rsidR="006E55B9" w:rsidRPr="006E55B9" w:rsidRDefault="006E55B9" w:rsidP="006E55B9">
            <w:pPr>
              <w:spacing w:after="0"/>
              <w:jc w:val="both"/>
              <w:rPr>
                <w:rFonts w:eastAsia="Times New Roman" w:cs="Times New Roman"/>
                <w:color w:val="000000"/>
                <w:sz w:val="28"/>
                <w:szCs w:val="28"/>
                <w:lang w:eastAsia="ru-RU"/>
              </w:rPr>
            </w:pPr>
            <w:r w:rsidRPr="006E55B9">
              <w:rPr>
                <w:rFonts w:eastAsia="Times New Roman" w:cs="Times New Roman"/>
                <w:color w:val="000000"/>
                <w:sz w:val="28"/>
                <w:szCs w:val="28"/>
                <w:lang w:eastAsia="ru-RU"/>
              </w:rPr>
              <w:t>Высокий</w:t>
            </w:r>
          </w:p>
        </w:tc>
        <w:tc>
          <w:tcPr>
            <w:tcW w:w="4107"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 xml:space="preserve">Ребенок самостоятельно делает постройку, используя образец, схему, действует </w:t>
            </w:r>
            <w:r w:rsidRPr="006E55B9">
              <w:rPr>
                <w:rFonts w:eastAsia="Times New Roman" w:cs="Times New Roman"/>
                <w:color w:val="000000"/>
                <w:sz w:val="28"/>
                <w:szCs w:val="28"/>
                <w:lang w:eastAsia="ru-RU"/>
              </w:rPr>
              <w:lastRenderedPageBreak/>
              <w:t xml:space="preserve">самостоятельно и </w:t>
            </w:r>
            <w:proofErr w:type="spellStart"/>
            <w:r w:rsidRPr="006E55B9">
              <w:rPr>
                <w:rFonts w:eastAsia="Times New Roman" w:cs="Times New Roman"/>
                <w:color w:val="000000"/>
                <w:sz w:val="28"/>
                <w:szCs w:val="28"/>
                <w:lang w:eastAsia="ru-RU"/>
              </w:rPr>
              <w:t>практичесаки</w:t>
            </w:r>
            <w:proofErr w:type="spellEnd"/>
            <w:r w:rsidRPr="006E55B9">
              <w:rPr>
                <w:rFonts w:eastAsia="Times New Roman" w:cs="Times New Roman"/>
                <w:color w:val="000000"/>
                <w:sz w:val="28"/>
                <w:szCs w:val="28"/>
                <w:lang w:eastAsia="ru-RU"/>
              </w:rPr>
              <w:t xml:space="preserve"> без ошибок в размещении элементов конструкции относительно друг друга</w:t>
            </w:r>
          </w:p>
        </w:tc>
        <w:tc>
          <w:tcPr>
            <w:tcW w:w="4500"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lastRenderedPageBreak/>
              <w:t xml:space="preserve">Ребенок самостоятельно разрабатывает замысел в разных его звеньях (название предмета, </w:t>
            </w:r>
            <w:r w:rsidRPr="006E55B9">
              <w:rPr>
                <w:rFonts w:eastAsia="Times New Roman" w:cs="Times New Roman"/>
                <w:color w:val="000000"/>
                <w:sz w:val="28"/>
                <w:szCs w:val="28"/>
                <w:lang w:eastAsia="ru-RU"/>
              </w:rPr>
              <w:lastRenderedPageBreak/>
              <w:t>его назначение, особенности строения). Самостоятельно работает над постройкой.</w:t>
            </w:r>
          </w:p>
        </w:tc>
      </w:tr>
      <w:tr w:rsidR="006E55B9" w:rsidRPr="006E55B9" w:rsidTr="001D61B0">
        <w:tc>
          <w:tcPr>
            <w:tcW w:w="1388" w:type="dxa"/>
          </w:tcPr>
          <w:p w:rsidR="006E55B9" w:rsidRPr="006E55B9" w:rsidRDefault="006E55B9" w:rsidP="006E55B9">
            <w:pPr>
              <w:spacing w:after="0"/>
              <w:jc w:val="both"/>
              <w:rPr>
                <w:rFonts w:eastAsia="Times New Roman" w:cs="Times New Roman"/>
                <w:color w:val="000000"/>
                <w:sz w:val="28"/>
                <w:szCs w:val="28"/>
                <w:lang w:eastAsia="ru-RU"/>
              </w:rPr>
            </w:pPr>
            <w:r w:rsidRPr="006E55B9">
              <w:rPr>
                <w:rFonts w:eastAsia="Times New Roman" w:cs="Times New Roman"/>
                <w:color w:val="000000"/>
                <w:sz w:val="28"/>
                <w:szCs w:val="28"/>
                <w:lang w:eastAsia="ru-RU"/>
              </w:rPr>
              <w:lastRenderedPageBreak/>
              <w:t>Средний</w:t>
            </w:r>
          </w:p>
        </w:tc>
        <w:tc>
          <w:tcPr>
            <w:tcW w:w="4107"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Ребенок делает незначительные ошибки при работе по образцу, схеме, правильно выбирает детали, но требуется помощь при определении их в пространственном расположении.</w:t>
            </w:r>
          </w:p>
        </w:tc>
        <w:tc>
          <w:tcPr>
            <w:tcW w:w="4500"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Тему постройки ребенок определяет заранее. Конструкцию, способ ее построения находит путем практических проб, требуется помощь взрослого.</w:t>
            </w:r>
          </w:p>
        </w:tc>
      </w:tr>
      <w:tr w:rsidR="006E55B9" w:rsidRPr="006E55B9" w:rsidTr="001D61B0">
        <w:tc>
          <w:tcPr>
            <w:tcW w:w="1388" w:type="dxa"/>
          </w:tcPr>
          <w:p w:rsidR="006E55B9" w:rsidRPr="006E55B9" w:rsidRDefault="006E55B9" w:rsidP="006E55B9">
            <w:pPr>
              <w:spacing w:after="0"/>
              <w:jc w:val="both"/>
              <w:rPr>
                <w:rFonts w:eastAsia="Times New Roman" w:cs="Times New Roman"/>
                <w:color w:val="000000"/>
                <w:sz w:val="28"/>
                <w:szCs w:val="28"/>
                <w:lang w:eastAsia="ru-RU"/>
              </w:rPr>
            </w:pPr>
            <w:r w:rsidRPr="006E55B9">
              <w:rPr>
                <w:rFonts w:eastAsia="Times New Roman" w:cs="Times New Roman"/>
                <w:color w:val="000000"/>
                <w:sz w:val="28"/>
                <w:szCs w:val="28"/>
                <w:lang w:eastAsia="ru-RU"/>
              </w:rPr>
              <w:t>Низкий</w:t>
            </w:r>
          </w:p>
        </w:tc>
        <w:tc>
          <w:tcPr>
            <w:tcW w:w="4107"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Ребенок не умеет правильно «читать» схему, ошибается в выборе деталей и их расположении относительно друг друга.</w:t>
            </w:r>
          </w:p>
        </w:tc>
        <w:tc>
          <w:tcPr>
            <w:tcW w:w="4500"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 xml:space="preserve">Замысел у ребенка неустойчивый, тема меняется в процессе практических действий с деталями. Создаваемые конструкции нечетки по содержанию. Объяснить их смысл и способ построения ребенок не может.   </w:t>
            </w:r>
          </w:p>
        </w:tc>
      </w:tr>
    </w:tbl>
    <w:p w:rsidR="006E55B9" w:rsidRPr="006E55B9" w:rsidRDefault="006E55B9" w:rsidP="006E55B9">
      <w:pPr>
        <w:shd w:val="clear" w:color="auto" w:fill="FFFFFF"/>
        <w:spacing w:after="0"/>
        <w:ind w:firstLine="708"/>
        <w:jc w:val="both"/>
        <w:rPr>
          <w:rFonts w:eastAsia="Times New Roman" w:cs="Times New Roman"/>
          <w:color w:val="000000"/>
          <w:sz w:val="28"/>
          <w:szCs w:val="28"/>
          <w:lang w:eastAsia="ru-RU"/>
        </w:rPr>
      </w:pPr>
    </w:p>
    <w:p w:rsidR="006E55B9" w:rsidRDefault="006E55B9" w:rsidP="006E55B9">
      <w:pPr>
        <w:shd w:val="clear" w:color="auto" w:fill="FFFFFF"/>
        <w:spacing w:after="0"/>
        <w:ind w:firstLine="708"/>
        <w:jc w:val="center"/>
        <w:rPr>
          <w:rFonts w:eastAsia="Times New Roman" w:cs="Times New Roman"/>
          <w:b/>
          <w:color w:val="000000"/>
          <w:sz w:val="28"/>
          <w:szCs w:val="28"/>
          <w:lang w:eastAsia="ru-RU"/>
        </w:rPr>
      </w:pPr>
    </w:p>
    <w:p w:rsidR="006E55B9" w:rsidRDefault="006E55B9" w:rsidP="006E55B9">
      <w:pPr>
        <w:shd w:val="clear" w:color="auto" w:fill="FFFFFF"/>
        <w:spacing w:after="0"/>
        <w:ind w:firstLine="708"/>
        <w:jc w:val="center"/>
        <w:rPr>
          <w:rFonts w:eastAsia="Times New Roman" w:cs="Times New Roman"/>
          <w:b/>
          <w:color w:val="000000"/>
          <w:sz w:val="28"/>
          <w:szCs w:val="28"/>
          <w:lang w:eastAsia="ru-RU"/>
        </w:rPr>
      </w:pPr>
    </w:p>
    <w:p w:rsidR="006E55B9" w:rsidRDefault="006E55B9" w:rsidP="006E55B9">
      <w:pPr>
        <w:shd w:val="clear" w:color="auto" w:fill="FFFFFF"/>
        <w:spacing w:after="0"/>
        <w:ind w:firstLine="708"/>
        <w:jc w:val="center"/>
        <w:rPr>
          <w:rFonts w:eastAsia="Times New Roman" w:cs="Times New Roman"/>
          <w:b/>
          <w:color w:val="000000"/>
          <w:sz w:val="28"/>
          <w:szCs w:val="28"/>
          <w:lang w:eastAsia="ru-RU"/>
        </w:rPr>
      </w:pPr>
    </w:p>
    <w:p w:rsidR="006E55B9" w:rsidRPr="006E55B9" w:rsidRDefault="006E55B9" w:rsidP="006E55B9">
      <w:pPr>
        <w:shd w:val="clear" w:color="auto" w:fill="FFFFFF"/>
        <w:spacing w:after="0"/>
        <w:ind w:firstLine="708"/>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Диагностика уровня знаний и умений по конструированию</w:t>
      </w:r>
    </w:p>
    <w:p w:rsidR="006E55B9" w:rsidRPr="006E55B9" w:rsidRDefault="006E55B9" w:rsidP="006E55B9">
      <w:pPr>
        <w:shd w:val="clear" w:color="auto" w:fill="FFFFFF"/>
        <w:spacing w:after="0"/>
        <w:ind w:firstLine="708"/>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у детей 6 - 7 лет.</w:t>
      </w:r>
    </w:p>
    <w:tbl>
      <w:tblPr>
        <w:tblStyle w:val="1"/>
        <w:tblW w:w="0" w:type="auto"/>
        <w:tblLook w:val="04A0" w:firstRow="1" w:lastRow="0" w:firstColumn="1" w:lastColumn="0" w:noHBand="0" w:noVBand="1"/>
      </w:tblPr>
      <w:tblGrid>
        <w:gridCol w:w="1388"/>
        <w:gridCol w:w="3899"/>
        <w:gridCol w:w="4284"/>
      </w:tblGrid>
      <w:tr w:rsidR="006E55B9" w:rsidRPr="006E55B9" w:rsidTr="001D61B0">
        <w:tc>
          <w:tcPr>
            <w:tcW w:w="1388" w:type="dxa"/>
          </w:tcPr>
          <w:p w:rsidR="006E55B9" w:rsidRPr="006E55B9" w:rsidRDefault="006E55B9" w:rsidP="006E55B9">
            <w:pPr>
              <w:spacing w:after="0"/>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Уровень развития ребенка</w:t>
            </w:r>
          </w:p>
        </w:tc>
        <w:tc>
          <w:tcPr>
            <w:tcW w:w="4107" w:type="dxa"/>
          </w:tcPr>
          <w:p w:rsidR="006E55B9" w:rsidRPr="006E55B9" w:rsidRDefault="006E55B9" w:rsidP="006E55B9">
            <w:pPr>
              <w:spacing w:after="0"/>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 xml:space="preserve">Умение правильно конструировать поделку по </w:t>
            </w:r>
            <w:proofErr w:type="spellStart"/>
            <w:r w:rsidRPr="006E55B9">
              <w:rPr>
                <w:rFonts w:eastAsia="Times New Roman" w:cs="Times New Roman"/>
                <w:b/>
                <w:color w:val="000000"/>
                <w:sz w:val="28"/>
                <w:szCs w:val="28"/>
                <w:lang w:eastAsia="ru-RU"/>
              </w:rPr>
              <w:t>по</w:t>
            </w:r>
            <w:proofErr w:type="spellEnd"/>
            <w:r w:rsidRPr="006E55B9">
              <w:rPr>
                <w:rFonts w:eastAsia="Times New Roman" w:cs="Times New Roman"/>
                <w:b/>
                <w:color w:val="000000"/>
                <w:sz w:val="28"/>
                <w:szCs w:val="28"/>
                <w:lang w:eastAsia="ru-RU"/>
              </w:rPr>
              <w:t xml:space="preserve"> образцу, схеме</w:t>
            </w:r>
          </w:p>
        </w:tc>
        <w:tc>
          <w:tcPr>
            <w:tcW w:w="4500" w:type="dxa"/>
          </w:tcPr>
          <w:p w:rsidR="006E55B9" w:rsidRPr="006E55B9" w:rsidRDefault="006E55B9" w:rsidP="006E55B9">
            <w:pPr>
              <w:spacing w:after="0"/>
              <w:jc w:val="center"/>
              <w:rPr>
                <w:rFonts w:eastAsia="Times New Roman" w:cs="Times New Roman"/>
                <w:b/>
                <w:color w:val="000000"/>
                <w:sz w:val="28"/>
                <w:szCs w:val="28"/>
                <w:lang w:eastAsia="ru-RU"/>
              </w:rPr>
            </w:pPr>
            <w:r w:rsidRPr="006E55B9">
              <w:rPr>
                <w:rFonts w:eastAsia="Times New Roman" w:cs="Times New Roman"/>
                <w:b/>
                <w:color w:val="000000"/>
                <w:sz w:val="28"/>
                <w:szCs w:val="28"/>
                <w:lang w:eastAsia="ru-RU"/>
              </w:rPr>
              <w:t>Умение правильно конструировать поделку по замыслу</w:t>
            </w:r>
          </w:p>
        </w:tc>
      </w:tr>
      <w:tr w:rsidR="006E55B9" w:rsidRPr="006E55B9" w:rsidTr="001D61B0">
        <w:tc>
          <w:tcPr>
            <w:tcW w:w="1388" w:type="dxa"/>
          </w:tcPr>
          <w:p w:rsidR="006E55B9" w:rsidRPr="006E55B9" w:rsidRDefault="006E55B9" w:rsidP="006E55B9">
            <w:pPr>
              <w:spacing w:after="0"/>
              <w:jc w:val="both"/>
              <w:rPr>
                <w:rFonts w:eastAsia="Times New Roman" w:cs="Times New Roman"/>
                <w:color w:val="000000"/>
                <w:sz w:val="28"/>
                <w:szCs w:val="28"/>
                <w:lang w:eastAsia="ru-RU"/>
              </w:rPr>
            </w:pPr>
            <w:r w:rsidRPr="006E55B9">
              <w:rPr>
                <w:rFonts w:eastAsia="Times New Roman" w:cs="Times New Roman"/>
                <w:color w:val="000000"/>
                <w:sz w:val="28"/>
                <w:szCs w:val="28"/>
                <w:lang w:eastAsia="ru-RU"/>
              </w:rPr>
              <w:t>Высокий</w:t>
            </w:r>
          </w:p>
        </w:tc>
        <w:tc>
          <w:tcPr>
            <w:tcW w:w="4107"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Ребенок самостоятельно делает постройку, воспроизводит конструкцию правильно по образцу, схеме, не требуется помощь взрослого.</w:t>
            </w:r>
          </w:p>
        </w:tc>
        <w:tc>
          <w:tcPr>
            <w:tcW w:w="4500"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Ребенок самостоятельно создает развернутые  замыслы конструкции, может рассказать о своем замысле, описать ожидаемый результат, назвать некоторые  из возможных способов конструирования.</w:t>
            </w:r>
          </w:p>
        </w:tc>
      </w:tr>
      <w:tr w:rsidR="006E55B9" w:rsidRPr="006E55B9" w:rsidTr="001D61B0">
        <w:tc>
          <w:tcPr>
            <w:tcW w:w="1388" w:type="dxa"/>
          </w:tcPr>
          <w:p w:rsidR="006E55B9" w:rsidRPr="006E55B9" w:rsidRDefault="006E55B9" w:rsidP="006E55B9">
            <w:pPr>
              <w:spacing w:after="0"/>
              <w:jc w:val="both"/>
              <w:rPr>
                <w:rFonts w:eastAsia="Times New Roman" w:cs="Times New Roman"/>
                <w:color w:val="000000"/>
                <w:sz w:val="28"/>
                <w:szCs w:val="28"/>
                <w:lang w:eastAsia="ru-RU"/>
              </w:rPr>
            </w:pPr>
            <w:r w:rsidRPr="006E55B9">
              <w:rPr>
                <w:rFonts w:eastAsia="Times New Roman" w:cs="Times New Roman"/>
                <w:color w:val="000000"/>
                <w:sz w:val="28"/>
                <w:szCs w:val="28"/>
                <w:lang w:eastAsia="ru-RU"/>
              </w:rPr>
              <w:t>Средний</w:t>
            </w:r>
          </w:p>
        </w:tc>
        <w:tc>
          <w:tcPr>
            <w:tcW w:w="4107"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Ребенок допускает незначительные ошибки в конструировании по образцу, схеме, но самостоятельно "путем проб и ошибок» исправляет их.</w:t>
            </w:r>
          </w:p>
        </w:tc>
        <w:tc>
          <w:tcPr>
            <w:tcW w:w="4500"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Способы конструктивного решения находит в результате практических поисков. Может создать условную символическую конструкцию, но затрудняется в объяснении ее особенностей.</w:t>
            </w:r>
          </w:p>
        </w:tc>
      </w:tr>
      <w:tr w:rsidR="006E55B9" w:rsidRPr="006E55B9" w:rsidTr="001D61B0">
        <w:tc>
          <w:tcPr>
            <w:tcW w:w="1388" w:type="dxa"/>
          </w:tcPr>
          <w:p w:rsidR="006E55B9" w:rsidRPr="006E55B9" w:rsidRDefault="006E55B9" w:rsidP="006E55B9">
            <w:pPr>
              <w:spacing w:after="0"/>
              <w:jc w:val="both"/>
              <w:rPr>
                <w:rFonts w:eastAsia="Times New Roman" w:cs="Times New Roman"/>
                <w:color w:val="000000"/>
                <w:sz w:val="28"/>
                <w:szCs w:val="28"/>
                <w:lang w:eastAsia="ru-RU"/>
              </w:rPr>
            </w:pPr>
            <w:r w:rsidRPr="006E55B9">
              <w:rPr>
                <w:rFonts w:eastAsia="Times New Roman" w:cs="Times New Roman"/>
                <w:color w:val="000000"/>
                <w:sz w:val="28"/>
                <w:szCs w:val="28"/>
                <w:lang w:eastAsia="ru-RU"/>
              </w:rPr>
              <w:lastRenderedPageBreak/>
              <w:t>Низкий</w:t>
            </w:r>
          </w:p>
        </w:tc>
        <w:tc>
          <w:tcPr>
            <w:tcW w:w="4107"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Допускает ошибки в выборе и расположении деталей в постройке, готовая постройка не имеет четких контуров. Требуется постоянная помощь взрослого</w:t>
            </w:r>
          </w:p>
        </w:tc>
        <w:tc>
          <w:tcPr>
            <w:tcW w:w="4500" w:type="dxa"/>
          </w:tcPr>
          <w:p w:rsidR="006E55B9" w:rsidRPr="006E55B9" w:rsidRDefault="006E55B9" w:rsidP="006E55B9">
            <w:pPr>
              <w:spacing w:after="0"/>
              <w:rPr>
                <w:rFonts w:eastAsia="Times New Roman" w:cs="Times New Roman"/>
                <w:color w:val="000000"/>
                <w:sz w:val="28"/>
                <w:szCs w:val="28"/>
                <w:lang w:eastAsia="ru-RU"/>
              </w:rPr>
            </w:pPr>
            <w:r w:rsidRPr="006E55B9">
              <w:rPr>
                <w:rFonts w:eastAsia="Times New Roman" w:cs="Times New Roman"/>
                <w:color w:val="000000"/>
                <w:sz w:val="28"/>
                <w:szCs w:val="28"/>
                <w:lang w:eastAsia="ru-RU"/>
              </w:rPr>
              <w:t xml:space="preserve">Неустойчивость замысла – ребенок начинает создавать один объект, а получается совсем иной и довольствуется этим. Нечеткость представлений о последовательности действий и неумение их планировать. Объяснить способ построения ребенок не может. </w:t>
            </w:r>
          </w:p>
        </w:tc>
      </w:tr>
    </w:tbl>
    <w:p w:rsidR="006E55B9" w:rsidRPr="006E55B9" w:rsidRDefault="006E55B9" w:rsidP="006E55B9">
      <w:pPr>
        <w:shd w:val="clear" w:color="auto" w:fill="FFFFFF"/>
        <w:spacing w:after="0"/>
        <w:ind w:firstLine="708"/>
        <w:jc w:val="both"/>
        <w:rPr>
          <w:rFonts w:eastAsia="Times New Roman" w:cs="Times New Roman"/>
          <w:color w:val="000000"/>
          <w:sz w:val="28"/>
          <w:szCs w:val="28"/>
          <w:lang w:eastAsia="ru-RU"/>
        </w:rPr>
      </w:pPr>
    </w:p>
    <w:p w:rsidR="000931D0" w:rsidRPr="006E55B9" w:rsidRDefault="000931D0" w:rsidP="006E55B9"/>
    <w:sectPr w:rsidR="000931D0" w:rsidRPr="006E5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6AB2"/>
    <w:multiLevelType w:val="hybridMultilevel"/>
    <w:tmpl w:val="176E4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02"/>
    <w:rsid w:val="00080144"/>
    <w:rsid w:val="000931D0"/>
    <w:rsid w:val="001015D1"/>
    <w:rsid w:val="001A24A6"/>
    <w:rsid w:val="002F15B8"/>
    <w:rsid w:val="00361FA9"/>
    <w:rsid w:val="00450BDC"/>
    <w:rsid w:val="004731E9"/>
    <w:rsid w:val="005B411A"/>
    <w:rsid w:val="006E55B9"/>
    <w:rsid w:val="00763978"/>
    <w:rsid w:val="008B693B"/>
    <w:rsid w:val="009E1DFF"/>
    <w:rsid w:val="00AB7D49"/>
    <w:rsid w:val="00B50450"/>
    <w:rsid w:val="00BA7111"/>
    <w:rsid w:val="00C77F4A"/>
    <w:rsid w:val="00CA7F19"/>
    <w:rsid w:val="00D23670"/>
    <w:rsid w:val="00D44F9D"/>
    <w:rsid w:val="00D81DFF"/>
    <w:rsid w:val="00E85A1C"/>
    <w:rsid w:val="00EE5E02"/>
    <w:rsid w:val="00FD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DE6C6-080E-4EFA-A50F-72466173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F4A"/>
    <w:pPr>
      <w:spacing w:after="8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C94"/>
    <w:pPr>
      <w:ind w:left="720"/>
      <w:contextualSpacing/>
    </w:pPr>
  </w:style>
  <w:style w:type="table" w:customStyle="1" w:styleId="1">
    <w:name w:val="Сетка таблицы1"/>
    <w:basedOn w:val="a1"/>
    <w:next w:val="a4"/>
    <w:uiPriority w:val="59"/>
    <w:rsid w:val="006E55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6E5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1601">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1">
          <w:marLeft w:val="0"/>
          <w:marRight w:val="0"/>
          <w:marTop w:val="0"/>
          <w:marBottom w:val="0"/>
          <w:divBdr>
            <w:top w:val="none" w:sz="0" w:space="0" w:color="auto"/>
            <w:left w:val="none" w:sz="0" w:space="0" w:color="auto"/>
            <w:bottom w:val="none" w:sz="0" w:space="0" w:color="auto"/>
            <w:right w:val="none" w:sz="0" w:space="0" w:color="auto"/>
          </w:divBdr>
          <w:divsChild>
            <w:div w:id="1189561761">
              <w:marLeft w:val="0"/>
              <w:marRight w:val="0"/>
              <w:marTop w:val="0"/>
              <w:marBottom w:val="0"/>
              <w:divBdr>
                <w:top w:val="none" w:sz="0" w:space="0" w:color="auto"/>
                <w:left w:val="none" w:sz="0" w:space="0" w:color="auto"/>
                <w:bottom w:val="none" w:sz="0" w:space="0" w:color="auto"/>
                <w:right w:val="none" w:sz="0" w:space="0" w:color="auto"/>
              </w:divBdr>
              <w:divsChild>
                <w:div w:id="2121601664">
                  <w:marLeft w:val="0"/>
                  <w:marRight w:val="0"/>
                  <w:marTop w:val="0"/>
                  <w:marBottom w:val="0"/>
                  <w:divBdr>
                    <w:top w:val="none" w:sz="0" w:space="0" w:color="auto"/>
                    <w:left w:val="none" w:sz="0" w:space="0" w:color="auto"/>
                    <w:bottom w:val="none" w:sz="0" w:space="0" w:color="auto"/>
                    <w:right w:val="none" w:sz="0" w:space="0" w:color="auto"/>
                  </w:divBdr>
                  <w:divsChild>
                    <w:div w:id="637415811">
                      <w:marLeft w:val="0"/>
                      <w:marRight w:val="0"/>
                      <w:marTop w:val="0"/>
                      <w:marBottom w:val="0"/>
                      <w:divBdr>
                        <w:top w:val="none" w:sz="0" w:space="0" w:color="auto"/>
                        <w:left w:val="none" w:sz="0" w:space="0" w:color="auto"/>
                        <w:bottom w:val="none" w:sz="0" w:space="0" w:color="auto"/>
                        <w:right w:val="none" w:sz="0" w:space="0" w:color="auto"/>
                      </w:divBdr>
                      <w:divsChild>
                        <w:div w:id="907694015">
                          <w:marLeft w:val="0"/>
                          <w:marRight w:val="0"/>
                          <w:marTop w:val="0"/>
                          <w:marBottom w:val="0"/>
                          <w:divBdr>
                            <w:top w:val="none" w:sz="0" w:space="0" w:color="auto"/>
                            <w:left w:val="none" w:sz="0" w:space="0" w:color="auto"/>
                            <w:bottom w:val="none" w:sz="0" w:space="0" w:color="auto"/>
                            <w:right w:val="none" w:sz="0" w:space="0" w:color="auto"/>
                          </w:divBdr>
                          <w:divsChild>
                            <w:div w:id="1073969235">
                              <w:marLeft w:val="0"/>
                              <w:marRight w:val="0"/>
                              <w:marTop w:val="0"/>
                              <w:marBottom w:val="0"/>
                              <w:divBdr>
                                <w:top w:val="none" w:sz="0" w:space="0" w:color="auto"/>
                                <w:left w:val="none" w:sz="0" w:space="0" w:color="auto"/>
                                <w:bottom w:val="none" w:sz="0" w:space="0" w:color="auto"/>
                                <w:right w:val="none" w:sz="0" w:space="0" w:color="auto"/>
                              </w:divBdr>
                              <w:divsChild>
                                <w:div w:id="152109478">
                                  <w:marLeft w:val="0"/>
                                  <w:marRight w:val="0"/>
                                  <w:marTop w:val="0"/>
                                  <w:marBottom w:val="0"/>
                                  <w:divBdr>
                                    <w:top w:val="none" w:sz="0" w:space="0" w:color="auto"/>
                                    <w:left w:val="none" w:sz="0" w:space="0" w:color="auto"/>
                                    <w:bottom w:val="none" w:sz="0" w:space="0" w:color="auto"/>
                                    <w:right w:val="none" w:sz="0" w:space="0" w:color="auto"/>
                                  </w:divBdr>
                                  <w:divsChild>
                                    <w:div w:id="2113625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4</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cp:lastPrinted>2019-04-08T08:39:00Z</cp:lastPrinted>
  <dcterms:created xsi:type="dcterms:W3CDTF">2019-04-05T06:21:00Z</dcterms:created>
  <dcterms:modified xsi:type="dcterms:W3CDTF">2024-06-05T03:03:00Z</dcterms:modified>
</cp:coreProperties>
</file>